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80C32" w14:textId="77777777" w:rsidR="00922B30" w:rsidRPr="00922B30" w:rsidRDefault="00922B30" w:rsidP="00922B3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22B30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pict w14:anchorId="0B10B7E8">
          <v:rect id="_x0000_i1061" style="width:0;height:1.5pt" o:hralign="center" o:hrstd="t" o:hr="t" fillcolor="#a0a0a0" stroked="f"/>
        </w:pict>
      </w:r>
    </w:p>
    <w:p w14:paraId="3B7C4FB0" w14:textId="02B781DD" w:rsidR="00922B30" w:rsidRDefault="00922B30" w:rsidP="00922B30">
      <w:r>
        <w:rPr>
          <w:noProof/>
        </w:rPr>
        <w:drawing>
          <wp:inline distT="0" distB="0" distL="0" distR="0" wp14:anchorId="105C6F7F" wp14:editId="0BBA3CB4">
            <wp:extent cx="725170" cy="542290"/>
            <wp:effectExtent l="0" t="0" r="0" b="0"/>
            <wp:docPr id="147120096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" cy="542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09F459" w14:textId="495C581E" w:rsidR="00922B30" w:rsidRPr="00922B30" w:rsidRDefault="00922B30" w:rsidP="00922B30">
      <w:pPr>
        <w:spacing w:after="0" w:line="240" w:lineRule="auto"/>
        <w:rPr>
          <w:b/>
          <w:bCs/>
          <w:sz w:val="18"/>
          <w:szCs w:val="18"/>
        </w:rPr>
      </w:pPr>
      <w:bookmarkStart w:id="0" w:name="_Hlk212488014"/>
      <w:proofErr w:type="gramStart"/>
      <w:r w:rsidRPr="00922B30">
        <w:rPr>
          <w:b/>
          <w:bCs/>
          <w:sz w:val="18"/>
          <w:szCs w:val="18"/>
        </w:rPr>
        <w:t>Cátedra :</w:t>
      </w:r>
      <w:proofErr w:type="gramEnd"/>
      <w:r w:rsidRPr="00922B30">
        <w:rPr>
          <w:b/>
          <w:bCs/>
          <w:sz w:val="18"/>
          <w:szCs w:val="18"/>
        </w:rPr>
        <w:t xml:space="preserve"> Ética Médica II </w:t>
      </w:r>
      <w:r w:rsidR="00644E70">
        <w:rPr>
          <w:b/>
          <w:bCs/>
          <w:sz w:val="18"/>
          <w:szCs w:val="18"/>
        </w:rPr>
        <w:t>2025</w:t>
      </w:r>
    </w:p>
    <w:p w14:paraId="37EFB2E7" w14:textId="77777777" w:rsidR="00922B30" w:rsidRPr="00922B30" w:rsidRDefault="00922B30" w:rsidP="00922B30">
      <w:pPr>
        <w:spacing w:after="0" w:line="240" w:lineRule="auto"/>
        <w:rPr>
          <w:b/>
          <w:bCs/>
          <w:sz w:val="18"/>
          <w:szCs w:val="18"/>
        </w:rPr>
      </w:pPr>
      <w:r w:rsidRPr="00922B30">
        <w:rPr>
          <w:b/>
          <w:bCs/>
          <w:sz w:val="18"/>
          <w:szCs w:val="18"/>
        </w:rPr>
        <w:t xml:space="preserve">Facultad de Medicina </w:t>
      </w:r>
    </w:p>
    <w:p w14:paraId="01AF2715" w14:textId="77777777" w:rsidR="00922B30" w:rsidRPr="00922B30" w:rsidRDefault="00922B30" w:rsidP="00922B30">
      <w:pPr>
        <w:spacing w:after="0" w:line="240" w:lineRule="auto"/>
        <w:rPr>
          <w:b/>
          <w:bCs/>
          <w:sz w:val="18"/>
          <w:szCs w:val="18"/>
        </w:rPr>
      </w:pPr>
      <w:r w:rsidRPr="00922B30">
        <w:rPr>
          <w:b/>
          <w:bCs/>
          <w:sz w:val="18"/>
          <w:szCs w:val="18"/>
        </w:rPr>
        <w:t xml:space="preserve">Sede Viña del Mar </w:t>
      </w:r>
    </w:p>
    <w:p w14:paraId="377AF7F8" w14:textId="296D5D50" w:rsidR="00922B30" w:rsidRPr="00922B30" w:rsidRDefault="00922B30" w:rsidP="00922B30">
      <w:pPr>
        <w:spacing w:after="0" w:line="240" w:lineRule="auto"/>
        <w:rPr>
          <w:b/>
          <w:bCs/>
          <w:sz w:val="18"/>
          <w:szCs w:val="18"/>
        </w:rPr>
      </w:pPr>
      <w:r w:rsidRPr="00922B30">
        <w:rPr>
          <w:b/>
          <w:bCs/>
          <w:sz w:val="18"/>
          <w:szCs w:val="18"/>
        </w:rPr>
        <w:t xml:space="preserve">Docente Encargada </w:t>
      </w:r>
      <w:r w:rsidRPr="00922B30">
        <w:rPr>
          <w:b/>
          <w:bCs/>
          <w:sz w:val="18"/>
          <w:szCs w:val="18"/>
        </w:rPr>
        <w:t xml:space="preserve">Dra, Victoria Gálvez M </w:t>
      </w:r>
      <w:bookmarkEnd w:id="0"/>
    </w:p>
    <w:p w14:paraId="3B1FC0F2" w14:textId="6E4AFAAE" w:rsidR="00922B30" w:rsidRDefault="00922B30" w:rsidP="00922B3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Trabajo integrativo</w:t>
      </w:r>
    </w:p>
    <w:p w14:paraId="2578BE32" w14:textId="20C1FC10" w:rsidR="00922B30" w:rsidRPr="00922B30" w:rsidRDefault="00922B30" w:rsidP="00922B3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922B3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Memoria y Prospección Ética Médica</w:t>
      </w:r>
    </w:p>
    <w:p w14:paraId="24254A86" w14:textId="77777777" w:rsidR="00922B30" w:rsidRPr="00922B30" w:rsidRDefault="00922B30" w:rsidP="00922B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22B30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Ponderación Total:</w:t>
      </w:r>
      <w:r w:rsidRPr="00922B30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25 Puntos (Equivalente al 25% de la Nota Final del curso)</w:t>
      </w:r>
    </w:p>
    <w:p w14:paraId="45A8BFA9" w14:textId="77777777" w:rsidR="00922B30" w:rsidRDefault="00922B30" w:rsidP="00922B3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922B3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Criterios de Evaluación por Puntos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20"/>
        <w:gridCol w:w="2020"/>
        <w:gridCol w:w="2066"/>
        <w:gridCol w:w="1651"/>
      </w:tblGrid>
      <w:tr w:rsidR="001C59A6" w14:paraId="30116A07" w14:textId="382AA432" w:rsidTr="001C59A6">
        <w:tc>
          <w:tcPr>
            <w:tcW w:w="2220" w:type="dxa"/>
          </w:tcPr>
          <w:p w14:paraId="2DFAD830" w14:textId="1F6D306F" w:rsidR="001C59A6" w:rsidRDefault="001C59A6" w:rsidP="00922B30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lang w:eastAsia="es-MX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lang w:eastAsia="es-MX"/>
                <w14:ligatures w14:val="none"/>
              </w:rPr>
              <w:t xml:space="preserve">Integrantes </w:t>
            </w:r>
          </w:p>
        </w:tc>
        <w:tc>
          <w:tcPr>
            <w:tcW w:w="2020" w:type="dxa"/>
          </w:tcPr>
          <w:p w14:paraId="0B44866D" w14:textId="219DB3E8" w:rsidR="001C59A6" w:rsidRDefault="001C59A6" w:rsidP="00922B30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lang w:eastAsia="es-MX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lang w:eastAsia="es-MX"/>
                <w14:ligatures w14:val="none"/>
              </w:rPr>
              <w:t xml:space="preserve">Sección fía y Horario </w:t>
            </w:r>
          </w:p>
        </w:tc>
        <w:tc>
          <w:tcPr>
            <w:tcW w:w="2066" w:type="dxa"/>
          </w:tcPr>
          <w:p w14:paraId="5EE5C708" w14:textId="74F3810F" w:rsidR="001C59A6" w:rsidRDefault="001C59A6" w:rsidP="00922B30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lang w:eastAsia="es-MX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lang w:eastAsia="es-MX"/>
                <w14:ligatures w14:val="none"/>
              </w:rPr>
              <w:t xml:space="preserve">Revisora </w:t>
            </w:r>
          </w:p>
        </w:tc>
        <w:tc>
          <w:tcPr>
            <w:tcW w:w="1651" w:type="dxa"/>
          </w:tcPr>
          <w:p w14:paraId="56E9F00C" w14:textId="07AC2AFA" w:rsidR="001C59A6" w:rsidRDefault="001C59A6" w:rsidP="00922B30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lang w:eastAsia="es-MX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lang w:eastAsia="es-MX"/>
                <w14:ligatures w14:val="none"/>
              </w:rPr>
              <w:t xml:space="preserve">Puntuación / Calificación </w:t>
            </w:r>
          </w:p>
        </w:tc>
      </w:tr>
      <w:tr w:rsidR="001C59A6" w14:paraId="697810AA" w14:textId="67AAED0D" w:rsidTr="001C59A6">
        <w:tc>
          <w:tcPr>
            <w:tcW w:w="2220" w:type="dxa"/>
          </w:tcPr>
          <w:p w14:paraId="271D6C81" w14:textId="77777777" w:rsidR="001C59A6" w:rsidRDefault="001C59A6" w:rsidP="00922B30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lang w:eastAsia="es-MX"/>
                <w14:ligatures w14:val="none"/>
              </w:rPr>
            </w:pPr>
          </w:p>
        </w:tc>
        <w:tc>
          <w:tcPr>
            <w:tcW w:w="2020" w:type="dxa"/>
          </w:tcPr>
          <w:p w14:paraId="2ED86229" w14:textId="77777777" w:rsidR="001C59A6" w:rsidRDefault="001C59A6" w:rsidP="00922B30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lang w:eastAsia="es-MX"/>
                <w14:ligatures w14:val="none"/>
              </w:rPr>
            </w:pPr>
          </w:p>
        </w:tc>
        <w:tc>
          <w:tcPr>
            <w:tcW w:w="2066" w:type="dxa"/>
          </w:tcPr>
          <w:p w14:paraId="3E3A9BCE" w14:textId="77777777" w:rsidR="001C59A6" w:rsidRDefault="001C59A6" w:rsidP="00922B30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lang w:eastAsia="es-MX"/>
                <w14:ligatures w14:val="none"/>
              </w:rPr>
            </w:pPr>
          </w:p>
        </w:tc>
        <w:tc>
          <w:tcPr>
            <w:tcW w:w="1651" w:type="dxa"/>
          </w:tcPr>
          <w:p w14:paraId="2354ECC2" w14:textId="77777777" w:rsidR="001C59A6" w:rsidRDefault="001C59A6" w:rsidP="00922B30">
            <w:pPr>
              <w:spacing w:before="100" w:beforeAutospacing="1" w:after="100" w:afterAutospacing="1"/>
              <w:outlineLvl w:val="2"/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lang w:eastAsia="es-MX"/>
                <w14:ligatures w14:val="none"/>
              </w:rPr>
            </w:pPr>
          </w:p>
        </w:tc>
      </w:tr>
    </w:tbl>
    <w:p w14:paraId="17612FAD" w14:textId="77777777" w:rsidR="001C59A6" w:rsidRPr="00922B30" w:rsidRDefault="001C59A6" w:rsidP="00922B3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8"/>
        <w:gridCol w:w="1280"/>
        <w:gridCol w:w="974"/>
        <w:gridCol w:w="4506"/>
      </w:tblGrid>
      <w:tr w:rsidR="003C1BC5" w:rsidRPr="00922B30" w14:paraId="314BDE30" w14:textId="77777777" w:rsidTr="003C1BC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5CD8D15" w14:textId="77777777" w:rsidR="00922B30" w:rsidRPr="00922B30" w:rsidRDefault="00922B30" w:rsidP="00922B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  <w:r w:rsidRPr="00922B30"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  <w:t>Criterio</w:t>
            </w:r>
          </w:p>
        </w:tc>
        <w:tc>
          <w:tcPr>
            <w:tcW w:w="0" w:type="auto"/>
            <w:vAlign w:val="center"/>
            <w:hideMark/>
          </w:tcPr>
          <w:p w14:paraId="69AA64E6" w14:textId="77777777" w:rsidR="00922B30" w:rsidRPr="00922B30" w:rsidRDefault="00922B30" w:rsidP="00922B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  <w:r w:rsidRPr="00922B30"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  <w:t>Ponderación</w:t>
            </w:r>
          </w:p>
        </w:tc>
        <w:tc>
          <w:tcPr>
            <w:tcW w:w="0" w:type="auto"/>
            <w:vAlign w:val="center"/>
            <w:hideMark/>
          </w:tcPr>
          <w:p w14:paraId="48EDB893" w14:textId="77777777" w:rsidR="00922B30" w:rsidRPr="00922B30" w:rsidRDefault="00922B30" w:rsidP="00922B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  <w:r w:rsidRPr="00922B30"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  <w:t>Máximo Pts.</w:t>
            </w:r>
          </w:p>
        </w:tc>
        <w:tc>
          <w:tcPr>
            <w:tcW w:w="0" w:type="auto"/>
            <w:vAlign w:val="center"/>
            <w:hideMark/>
          </w:tcPr>
          <w:p w14:paraId="62CEC441" w14:textId="77777777" w:rsidR="00922B30" w:rsidRPr="00922B30" w:rsidRDefault="00922B30" w:rsidP="00922B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  <w:r w:rsidRPr="00922B30"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  <w:t>Descripción y Enfoque</w:t>
            </w:r>
          </w:p>
        </w:tc>
      </w:tr>
      <w:tr w:rsidR="003C1BC5" w:rsidRPr="00922B30" w14:paraId="1AA5D602" w14:textId="77777777" w:rsidTr="003C1BC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97927B" w14:textId="77777777" w:rsidR="00922B30" w:rsidRPr="00922B30" w:rsidRDefault="00922B30" w:rsidP="00922B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  <w:r w:rsidRPr="00922B30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MX"/>
                <w14:ligatures w14:val="none"/>
              </w:rPr>
              <w:t>1. Profundidad Ética y Contenido (Memoria)</w:t>
            </w:r>
          </w:p>
        </w:tc>
        <w:tc>
          <w:tcPr>
            <w:tcW w:w="0" w:type="auto"/>
            <w:vAlign w:val="center"/>
            <w:hideMark/>
          </w:tcPr>
          <w:p w14:paraId="3FDB579E" w14:textId="77777777" w:rsidR="00922B30" w:rsidRPr="00922B30" w:rsidRDefault="00922B30" w:rsidP="00922B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  <w:r w:rsidRPr="00922B30"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  <w:t>40%</w:t>
            </w:r>
          </w:p>
        </w:tc>
        <w:tc>
          <w:tcPr>
            <w:tcW w:w="0" w:type="auto"/>
            <w:vAlign w:val="center"/>
            <w:hideMark/>
          </w:tcPr>
          <w:p w14:paraId="5CBD278E" w14:textId="77777777" w:rsidR="00922B30" w:rsidRPr="00922B30" w:rsidRDefault="00922B30" w:rsidP="00922B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  <w:r w:rsidRPr="00922B30"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  <w:t>10 pts.</w:t>
            </w:r>
          </w:p>
        </w:tc>
        <w:tc>
          <w:tcPr>
            <w:tcW w:w="0" w:type="auto"/>
            <w:vAlign w:val="center"/>
            <w:hideMark/>
          </w:tcPr>
          <w:p w14:paraId="5FA366A6" w14:textId="77777777" w:rsidR="00922B30" w:rsidRPr="00922B30" w:rsidRDefault="00922B30" w:rsidP="00922B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  <w:r w:rsidRPr="00922B30"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  <w:t>Evalúa la asimilación, comprensión, valoración y aplicación de los conocimientos de Ética Médica.</w:t>
            </w:r>
          </w:p>
        </w:tc>
      </w:tr>
      <w:tr w:rsidR="003C1BC5" w:rsidRPr="00922B30" w14:paraId="07DDC4F4" w14:textId="77777777" w:rsidTr="003C1BC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0FCD30" w14:textId="77777777" w:rsidR="00922B30" w:rsidRPr="00922B30" w:rsidRDefault="00922B30" w:rsidP="00922B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  <w:r w:rsidRPr="00922B30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MX"/>
                <w14:ligatures w14:val="none"/>
              </w:rPr>
              <w:t>2. Enfoque Prospectivo y Compromiso</w:t>
            </w:r>
          </w:p>
        </w:tc>
        <w:tc>
          <w:tcPr>
            <w:tcW w:w="0" w:type="auto"/>
            <w:vAlign w:val="center"/>
            <w:hideMark/>
          </w:tcPr>
          <w:p w14:paraId="643F88B2" w14:textId="77777777" w:rsidR="00922B30" w:rsidRPr="00922B30" w:rsidRDefault="00922B30" w:rsidP="00922B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  <w:r w:rsidRPr="00922B30"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  <w:t>20%</w:t>
            </w:r>
          </w:p>
        </w:tc>
        <w:tc>
          <w:tcPr>
            <w:tcW w:w="0" w:type="auto"/>
            <w:vAlign w:val="center"/>
            <w:hideMark/>
          </w:tcPr>
          <w:p w14:paraId="746C01D5" w14:textId="77777777" w:rsidR="00922B30" w:rsidRPr="00922B30" w:rsidRDefault="00922B30" w:rsidP="00922B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  <w:r w:rsidRPr="00922B30"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  <w:t>5 pts.</w:t>
            </w:r>
          </w:p>
        </w:tc>
        <w:tc>
          <w:tcPr>
            <w:tcW w:w="0" w:type="auto"/>
            <w:vAlign w:val="center"/>
            <w:hideMark/>
          </w:tcPr>
          <w:p w14:paraId="6E8F3B2B" w14:textId="77777777" w:rsidR="00922B30" w:rsidRPr="00922B30" w:rsidRDefault="00922B30" w:rsidP="00922B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  <w:r w:rsidRPr="00922B30"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  <w:t>Evalúa la capacidad de proyectar el aprendizaje a acciones concretas en el futuro rol profesional (qué hará).</w:t>
            </w:r>
          </w:p>
        </w:tc>
      </w:tr>
      <w:tr w:rsidR="003C1BC5" w:rsidRPr="00922B30" w14:paraId="4B548A63" w14:textId="77777777" w:rsidTr="003C1BC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D98082" w14:textId="77777777" w:rsidR="00922B30" w:rsidRPr="00922B30" w:rsidRDefault="00922B30" w:rsidP="00922B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  <w:r w:rsidRPr="00922B30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MX"/>
                <w14:ligatures w14:val="none"/>
              </w:rPr>
              <w:t>3. Estructura, Coherencia y Formalidad</w:t>
            </w:r>
          </w:p>
        </w:tc>
        <w:tc>
          <w:tcPr>
            <w:tcW w:w="0" w:type="auto"/>
            <w:vAlign w:val="center"/>
            <w:hideMark/>
          </w:tcPr>
          <w:p w14:paraId="7023DA15" w14:textId="77777777" w:rsidR="00922B30" w:rsidRPr="00922B30" w:rsidRDefault="00922B30" w:rsidP="00922B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  <w:r w:rsidRPr="00922B30"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  <w:t>16%</w:t>
            </w:r>
          </w:p>
        </w:tc>
        <w:tc>
          <w:tcPr>
            <w:tcW w:w="0" w:type="auto"/>
            <w:vAlign w:val="center"/>
            <w:hideMark/>
          </w:tcPr>
          <w:p w14:paraId="2A72562F" w14:textId="77777777" w:rsidR="00922B30" w:rsidRPr="00922B30" w:rsidRDefault="00922B30" w:rsidP="00922B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  <w:r w:rsidRPr="00922B30"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  <w:t>4 pts.</w:t>
            </w:r>
          </w:p>
        </w:tc>
        <w:tc>
          <w:tcPr>
            <w:tcW w:w="0" w:type="auto"/>
            <w:vAlign w:val="center"/>
            <w:hideMark/>
          </w:tcPr>
          <w:p w14:paraId="7F611AF8" w14:textId="77777777" w:rsidR="00922B30" w:rsidRPr="00922B30" w:rsidRDefault="00922B30" w:rsidP="00922B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  <w:r w:rsidRPr="00922B30"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  <w:t>Evalúa el cumplimiento de las 8 partes obligatorias del trabajo y la correcta citación bibliográfica.</w:t>
            </w:r>
          </w:p>
        </w:tc>
      </w:tr>
      <w:tr w:rsidR="003C1BC5" w:rsidRPr="00922B30" w14:paraId="2DA800BA" w14:textId="77777777" w:rsidTr="003C1BC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4DE032" w14:textId="77777777" w:rsidR="00922B30" w:rsidRPr="00922B30" w:rsidRDefault="00922B30" w:rsidP="00922B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  <w:r w:rsidRPr="00922B30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MX"/>
                <w14:ligatures w14:val="none"/>
              </w:rPr>
              <w:t>4. Creatividad, Originalidad y Formato</w:t>
            </w:r>
          </w:p>
        </w:tc>
        <w:tc>
          <w:tcPr>
            <w:tcW w:w="0" w:type="auto"/>
            <w:vAlign w:val="center"/>
            <w:hideMark/>
          </w:tcPr>
          <w:p w14:paraId="179E84AE" w14:textId="77777777" w:rsidR="00922B30" w:rsidRPr="00922B30" w:rsidRDefault="00922B30" w:rsidP="00922B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  <w:r w:rsidRPr="00922B30"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  <w:t>12%</w:t>
            </w:r>
          </w:p>
        </w:tc>
        <w:tc>
          <w:tcPr>
            <w:tcW w:w="0" w:type="auto"/>
            <w:vAlign w:val="center"/>
            <w:hideMark/>
          </w:tcPr>
          <w:p w14:paraId="3754C8A0" w14:textId="77777777" w:rsidR="00922B30" w:rsidRPr="00922B30" w:rsidRDefault="00922B30" w:rsidP="00922B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  <w:r w:rsidRPr="00922B30"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  <w:t>3 pts.</w:t>
            </w:r>
          </w:p>
        </w:tc>
        <w:tc>
          <w:tcPr>
            <w:tcW w:w="0" w:type="auto"/>
            <w:vAlign w:val="center"/>
            <w:hideMark/>
          </w:tcPr>
          <w:p w14:paraId="4AA16B8E" w14:textId="41698D93" w:rsidR="00922B30" w:rsidRPr="00922B30" w:rsidRDefault="00922B30" w:rsidP="00922B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  <w:r w:rsidRPr="00922B30"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  <w:t xml:space="preserve">Evalúa el uso innovador y creativo de los </w:t>
            </w:r>
            <w:proofErr w:type="gramStart"/>
            <w:r w:rsidRPr="00922B30"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  <w:t xml:space="preserve">materiales </w:t>
            </w:r>
            <w:r w:rsidR="003C1BC5"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  <w:t>,</w:t>
            </w:r>
            <w:proofErr w:type="gramEnd"/>
            <w:r w:rsidR="003C1BC5"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  <w:t xml:space="preserve"> incorporación de elementos que enriquecen las imágenes </w:t>
            </w:r>
            <w:r w:rsidRPr="00922B30"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  <w:t>(</w:t>
            </w:r>
            <w:r w:rsidRPr="00922B30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MX"/>
                <w14:ligatures w14:val="none"/>
              </w:rPr>
              <w:t>escritos, audiovisuales</w:t>
            </w:r>
            <w:r w:rsidR="003C1BC5"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  <w:t xml:space="preserve"> </w:t>
            </w:r>
            <w:r w:rsidR="003C1BC5" w:rsidRPr="003C1BC5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MX"/>
                <w14:ligatures w14:val="none"/>
              </w:rPr>
              <w:t>y visuales</w:t>
            </w:r>
            <w:r w:rsidR="003C1BC5"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  <w:t xml:space="preserve">) </w:t>
            </w:r>
            <w:r w:rsidRPr="00922B30"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  <w:t>para comunicar el mensaje.</w:t>
            </w:r>
          </w:p>
        </w:tc>
      </w:tr>
      <w:tr w:rsidR="003C1BC5" w:rsidRPr="00922B30" w14:paraId="1AE3719E" w14:textId="77777777" w:rsidTr="003C1BC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30A6C1" w14:textId="77777777" w:rsidR="00922B30" w:rsidRPr="00922B30" w:rsidRDefault="00922B30" w:rsidP="00922B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  <w:r w:rsidRPr="00922B30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MX"/>
                <w14:ligatures w14:val="none"/>
              </w:rPr>
              <w:t>5. Presentación Oral y Manejo del Tiempo</w:t>
            </w:r>
          </w:p>
        </w:tc>
        <w:tc>
          <w:tcPr>
            <w:tcW w:w="0" w:type="auto"/>
            <w:vAlign w:val="center"/>
            <w:hideMark/>
          </w:tcPr>
          <w:p w14:paraId="627A0304" w14:textId="77777777" w:rsidR="00922B30" w:rsidRPr="00922B30" w:rsidRDefault="00922B30" w:rsidP="00922B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  <w:r w:rsidRPr="00922B30"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  <w:t>12%</w:t>
            </w:r>
          </w:p>
        </w:tc>
        <w:tc>
          <w:tcPr>
            <w:tcW w:w="0" w:type="auto"/>
            <w:vAlign w:val="center"/>
            <w:hideMark/>
          </w:tcPr>
          <w:p w14:paraId="7DD2A689" w14:textId="77777777" w:rsidR="00922B30" w:rsidRPr="00922B30" w:rsidRDefault="00922B30" w:rsidP="00922B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  <w:r w:rsidRPr="00922B30"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  <w:t>3 pts.</w:t>
            </w:r>
          </w:p>
        </w:tc>
        <w:tc>
          <w:tcPr>
            <w:tcW w:w="0" w:type="auto"/>
            <w:vAlign w:val="center"/>
            <w:hideMark/>
          </w:tcPr>
          <w:p w14:paraId="154BE02A" w14:textId="77777777" w:rsidR="00922B30" w:rsidRPr="00922B30" w:rsidRDefault="00922B30" w:rsidP="00922B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  <w:r w:rsidRPr="00922B30"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  <w:t>Evalúa la claridad de la exposición, el dominio del tema por el equipo y el respeto al límite de 10 minutos.</w:t>
            </w:r>
          </w:p>
        </w:tc>
      </w:tr>
      <w:tr w:rsidR="003C1BC5" w:rsidRPr="00922B30" w14:paraId="1FDE957A" w14:textId="77777777" w:rsidTr="003C1BC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8A8361" w14:textId="77777777" w:rsidR="00922B30" w:rsidRPr="00922B30" w:rsidRDefault="00922B30" w:rsidP="00922B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  <w:r w:rsidRPr="00922B30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MX"/>
                <w14:ligatures w14:val="none"/>
              </w:rPr>
              <w:t>TOTAL</w:t>
            </w:r>
          </w:p>
        </w:tc>
        <w:tc>
          <w:tcPr>
            <w:tcW w:w="0" w:type="auto"/>
            <w:vAlign w:val="center"/>
            <w:hideMark/>
          </w:tcPr>
          <w:p w14:paraId="36DEF6EE" w14:textId="77777777" w:rsidR="00922B30" w:rsidRPr="00922B30" w:rsidRDefault="00922B30" w:rsidP="00922B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  <w:r w:rsidRPr="00922B30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MX"/>
                <w14:ligatures w14:val="none"/>
              </w:rPr>
              <w:t>100%</w:t>
            </w:r>
          </w:p>
        </w:tc>
        <w:tc>
          <w:tcPr>
            <w:tcW w:w="0" w:type="auto"/>
            <w:vAlign w:val="center"/>
            <w:hideMark/>
          </w:tcPr>
          <w:p w14:paraId="22B3E85F" w14:textId="77777777" w:rsidR="00922B30" w:rsidRPr="00922B30" w:rsidRDefault="00922B30" w:rsidP="00922B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  <w:r w:rsidRPr="00922B30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MX"/>
                <w14:ligatures w14:val="none"/>
              </w:rPr>
              <w:t xml:space="preserve">25 </w:t>
            </w:r>
            <w:proofErr w:type="gramStart"/>
            <w:r w:rsidRPr="00922B30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MX"/>
                <w14:ligatures w14:val="none"/>
              </w:rPr>
              <w:t>Puntos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6AE64B2B" w14:textId="77777777" w:rsidR="00922B30" w:rsidRPr="00922B30" w:rsidRDefault="00922B30" w:rsidP="00922B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  <w:r w:rsidRPr="00922B30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MX"/>
                <w14:ligatures w14:val="none"/>
              </w:rPr>
              <w:t>(Equivalente al 25% de la Nota Final)</w:t>
            </w:r>
          </w:p>
        </w:tc>
      </w:tr>
    </w:tbl>
    <w:p w14:paraId="1646EF32" w14:textId="77777777" w:rsidR="00922B30" w:rsidRPr="00922B30" w:rsidRDefault="00922B30" w:rsidP="00922B3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22B30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pict w14:anchorId="1B6C08B7">
          <v:rect id="_x0000_i1062" style="width:0;height:1.5pt" o:hralign="center" o:hrstd="t" o:hr="t" fillcolor="#a0a0a0" stroked="f"/>
        </w:pict>
      </w:r>
    </w:p>
    <w:p w14:paraId="3A53017E" w14:textId="77777777" w:rsidR="00922B30" w:rsidRPr="00922B30" w:rsidRDefault="00922B30" w:rsidP="00922B3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922B30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Descripción de Niveles de Desempeño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3"/>
        <w:gridCol w:w="1704"/>
        <w:gridCol w:w="2234"/>
        <w:gridCol w:w="1757"/>
        <w:gridCol w:w="1260"/>
      </w:tblGrid>
      <w:tr w:rsidR="00922B30" w:rsidRPr="00922B30" w14:paraId="160D098F" w14:textId="77777777" w:rsidTr="003C1BC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D6D1EAF" w14:textId="77777777" w:rsidR="00922B30" w:rsidRPr="00922B30" w:rsidRDefault="00922B30" w:rsidP="00922B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  <w:r w:rsidRPr="00922B30"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  <w:t>Criterio (Máx. Puntos)</w:t>
            </w:r>
          </w:p>
        </w:tc>
        <w:tc>
          <w:tcPr>
            <w:tcW w:w="0" w:type="auto"/>
            <w:vAlign w:val="center"/>
            <w:hideMark/>
          </w:tcPr>
          <w:p w14:paraId="7E3EE63A" w14:textId="77777777" w:rsidR="00922B30" w:rsidRPr="00922B30" w:rsidRDefault="00922B30" w:rsidP="00922B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  <w:r w:rsidRPr="00922B30"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  <w:t>Nivel 4: Excelente (100%)</w:t>
            </w:r>
          </w:p>
        </w:tc>
        <w:tc>
          <w:tcPr>
            <w:tcW w:w="0" w:type="auto"/>
            <w:vAlign w:val="center"/>
            <w:hideMark/>
          </w:tcPr>
          <w:p w14:paraId="4E134A49" w14:textId="77777777" w:rsidR="00922B30" w:rsidRPr="00922B30" w:rsidRDefault="00922B30" w:rsidP="00922B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  <w:r w:rsidRPr="00922B30"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  <w:t>Nivel 3: Notable (75%)</w:t>
            </w:r>
          </w:p>
        </w:tc>
        <w:tc>
          <w:tcPr>
            <w:tcW w:w="0" w:type="auto"/>
            <w:vAlign w:val="center"/>
            <w:hideMark/>
          </w:tcPr>
          <w:p w14:paraId="5515BF3D" w14:textId="77777777" w:rsidR="00922B30" w:rsidRPr="00922B30" w:rsidRDefault="00922B30" w:rsidP="00922B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  <w:r w:rsidRPr="00922B30"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  <w:t>Nivel 2: Aceptable (50%)</w:t>
            </w:r>
          </w:p>
        </w:tc>
        <w:tc>
          <w:tcPr>
            <w:tcW w:w="0" w:type="auto"/>
            <w:vAlign w:val="center"/>
            <w:hideMark/>
          </w:tcPr>
          <w:p w14:paraId="3E567681" w14:textId="77777777" w:rsidR="00922B30" w:rsidRPr="00922B30" w:rsidRDefault="00922B30" w:rsidP="00922B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  <w:r w:rsidRPr="00922B30"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  <w:t>Nivel 1: Insuficiente (25%)</w:t>
            </w:r>
          </w:p>
        </w:tc>
      </w:tr>
      <w:tr w:rsidR="00922B30" w:rsidRPr="00922B30" w14:paraId="4587FF56" w14:textId="77777777" w:rsidTr="003C1BC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346C7F" w14:textId="77777777" w:rsidR="00922B30" w:rsidRPr="00922B30" w:rsidRDefault="00922B30" w:rsidP="00922B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  <w:r w:rsidRPr="00922B30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MX"/>
                <w14:ligatures w14:val="none"/>
              </w:rPr>
              <w:t>1. Profundidad Ética y Contenido</w:t>
            </w:r>
            <w:r w:rsidRPr="00922B30"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  <w:t xml:space="preserve"> (Máx. 10 pts.)</w:t>
            </w:r>
          </w:p>
        </w:tc>
        <w:tc>
          <w:tcPr>
            <w:tcW w:w="0" w:type="auto"/>
            <w:vAlign w:val="center"/>
            <w:hideMark/>
          </w:tcPr>
          <w:p w14:paraId="2F330ACC" w14:textId="77777777" w:rsidR="00922B30" w:rsidRPr="00922B30" w:rsidRDefault="00922B30" w:rsidP="00922B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  <w:r w:rsidRPr="00922B30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MX"/>
                <w14:ligatures w14:val="none"/>
              </w:rPr>
              <w:t>10 puntos</w:t>
            </w:r>
          </w:p>
        </w:tc>
        <w:tc>
          <w:tcPr>
            <w:tcW w:w="0" w:type="auto"/>
            <w:vAlign w:val="center"/>
            <w:hideMark/>
          </w:tcPr>
          <w:p w14:paraId="5431F299" w14:textId="77777777" w:rsidR="00922B30" w:rsidRPr="00922B30" w:rsidRDefault="00922B30" w:rsidP="00922B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  <w:r w:rsidRPr="00922B30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MX"/>
                <w14:ligatures w14:val="none"/>
              </w:rPr>
              <w:t>7.5 puntos</w:t>
            </w:r>
          </w:p>
        </w:tc>
        <w:tc>
          <w:tcPr>
            <w:tcW w:w="0" w:type="auto"/>
            <w:vAlign w:val="center"/>
            <w:hideMark/>
          </w:tcPr>
          <w:p w14:paraId="1B34C428" w14:textId="77777777" w:rsidR="00922B30" w:rsidRPr="00922B30" w:rsidRDefault="00922B30" w:rsidP="00922B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  <w:r w:rsidRPr="00922B30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MX"/>
                <w14:ligatures w14:val="none"/>
              </w:rPr>
              <w:t>5 puntos</w:t>
            </w:r>
          </w:p>
        </w:tc>
        <w:tc>
          <w:tcPr>
            <w:tcW w:w="0" w:type="auto"/>
            <w:vAlign w:val="center"/>
            <w:hideMark/>
          </w:tcPr>
          <w:p w14:paraId="5255ED93" w14:textId="77777777" w:rsidR="00922B30" w:rsidRPr="00922B30" w:rsidRDefault="00922B30" w:rsidP="00922B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  <w:r w:rsidRPr="00922B30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MX"/>
                <w14:ligatures w14:val="none"/>
              </w:rPr>
              <w:t>2.5 puntos</w:t>
            </w:r>
          </w:p>
        </w:tc>
      </w:tr>
      <w:tr w:rsidR="00922B30" w:rsidRPr="00922B30" w14:paraId="0D28C2AD" w14:textId="77777777" w:rsidTr="003C1BC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5B6568" w14:textId="77777777" w:rsidR="00922B30" w:rsidRPr="00922B30" w:rsidRDefault="00922B30" w:rsidP="00922B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  <w:r w:rsidRPr="00922B30"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  <w:t xml:space="preserve">Demuestra una </w:t>
            </w:r>
            <w:r w:rsidRPr="00922B30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MX"/>
                <w14:ligatures w14:val="none"/>
              </w:rPr>
              <w:t>comprensión crítica y profunda</w:t>
            </w:r>
            <w:r w:rsidRPr="00922B30"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  <w:t xml:space="preserve"> de la Ética Médica, aplicando los conceptos de manera magistral para analizar sus aprendizajes. El contenido es original y el análisis supera lo esperado.</w:t>
            </w:r>
          </w:p>
        </w:tc>
        <w:tc>
          <w:tcPr>
            <w:tcW w:w="0" w:type="auto"/>
            <w:vAlign w:val="center"/>
            <w:hideMark/>
          </w:tcPr>
          <w:p w14:paraId="423FB79D" w14:textId="77777777" w:rsidR="00922B30" w:rsidRDefault="00922B30" w:rsidP="00922B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  <w:r w:rsidRPr="00922B30"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  <w:t xml:space="preserve">Demuestra </w:t>
            </w:r>
            <w:r w:rsidRPr="00922B30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MX"/>
                <w14:ligatures w14:val="none"/>
              </w:rPr>
              <w:t>buena comprensión y aplicación</w:t>
            </w:r>
            <w:r w:rsidRPr="00922B30"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  <w:t xml:space="preserve"> de los conceptos éticos adquiridos. Los aprendizajes están claramente articulados y analizados de forma efectiva.</w:t>
            </w:r>
          </w:p>
          <w:p w14:paraId="064DEE1F" w14:textId="74BEFAD5" w:rsidR="00C30922" w:rsidRPr="00922B30" w:rsidRDefault="00C30922" w:rsidP="00922B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  <w:t xml:space="preserve">Del mismo modo no omite las actividades relevantes vinculadas al aprendizaje. </w:t>
            </w:r>
          </w:p>
        </w:tc>
        <w:tc>
          <w:tcPr>
            <w:tcW w:w="0" w:type="auto"/>
            <w:vAlign w:val="center"/>
            <w:hideMark/>
          </w:tcPr>
          <w:p w14:paraId="76B4DC99" w14:textId="77777777" w:rsidR="00922B30" w:rsidRPr="00922B30" w:rsidRDefault="00922B30" w:rsidP="00922B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  <w:r w:rsidRPr="00922B30"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  <w:t xml:space="preserve">Demuestra </w:t>
            </w:r>
            <w:r w:rsidRPr="00922B30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MX"/>
                <w14:ligatures w14:val="none"/>
              </w:rPr>
              <w:t>comprensión básica</w:t>
            </w:r>
            <w:r w:rsidRPr="00922B30"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  <w:t xml:space="preserve"> de los conceptos éticos, pero la aplicación y el análisis son superficiales o se limitan a un solo aspecto del aprendizaje.</w:t>
            </w:r>
          </w:p>
        </w:tc>
        <w:tc>
          <w:tcPr>
            <w:tcW w:w="0" w:type="auto"/>
            <w:vAlign w:val="center"/>
            <w:hideMark/>
          </w:tcPr>
          <w:p w14:paraId="137FC269" w14:textId="77777777" w:rsidR="00922B30" w:rsidRPr="00922B30" w:rsidRDefault="00922B30" w:rsidP="00922B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  <w:r w:rsidRPr="00922B30"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  <w:t>El contenido ético es incorrecto, irrelevante o la reflexión es vaga y no demuestra la asimilación de los conocimientos.</w:t>
            </w:r>
          </w:p>
        </w:tc>
        <w:tc>
          <w:tcPr>
            <w:tcW w:w="0" w:type="auto"/>
            <w:vAlign w:val="center"/>
            <w:hideMark/>
          </w:tcPr>
          <w:p w14:paraId="2751EE1E" w14:textId="77777777" w:rsidR="00922B30" w:rsidRPr="00922B30" w:rsidRDefault="00922B30" w:rsidP="00922B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</w:p>
        </w:tc>
      </w:tr>
      <w:tr w:rsidR="00922B30" w:rsidRPr="00922B30" w14:paraId="38ECEFD6" w14:textId="77777777" w:rsidTr="003C1BC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C12F27" w14:textId="77777777" w:rsidR="00922B30" w:rsidRPr="00922B30" w:rsidRDefault="00922B30" w:rsidP="00922B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  <w:r w:rsidRPr="00922B30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MX"/>
                <w14:ligatures w14:val="none"/>
              </w:rPr>
              <w:t>2. Enfoque Prospectivo y Compromiso</w:t>
            </w:r>
            <w:r w:rsidRPr="00922B30"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  <w:t xml:space="preserve"> (Máx. 5 pts.)</w:t>
            </w:r>
          </w:p>
        </w:tc>
        <w:tc>
          <w:tcPr>
            <w:tcW w:w="0" w:type="auto"/>
            <w:vAlign w:val="center"/>
            <w:hideMark/>
          </w:tcPr>
          <w:p w14:paraId="613ACFDF" w14:textId="77777777" w:rsidR="00922B30" w:rsidRPr="00922B30" w:rsidRDefault="00922B30" w:rsidP="00922B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  <w:r w:rsidRPr="00922B30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MX"/>
                <w14:ligatures w14:val="none"/>
              </w:rPr>
              <w:t>5 puntos</w:t>
            </w:r>
          </w:p>
        </w:tc>
        <w:tc>
          <w:tcPr>
            <w:tcW w:w="0" w:type="auto"/>
            <w:vAlign w:val="center"/>
            <w:hideMark/>
          </w:tcPr>
          <w:p w14:paraId="28457CA6" w14:textId="77777777" w:rsidR="00922B30" w:rsidRPr="00922B30" w:rsidRDefault="00922B30" w:rsidP="00922B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  <w:r w:rsidRPr="00922B30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MX"/>
                <w14:ligatures w14:val="none"/>
              </w:rPr>
              <w:t>3.75 puntos</w:t>
            </w:r>
          </w:p>
        </w:tc>
        <w:tc>
          <w:tcPr>
            <w:tcW w:w="0" w:type="auto"/>
            <w:vAlign w:val="center"/>
            <w:hideMark/>
          </w:tcPr>
          <w:p w14:paraId="0CCBAF98" w14:textId="77777777" w:rsidR="00922B30" w:rsidRPr="00922B30" w:rsidRDefault="00922B30" w:rsidP="00922B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  <w:r w:rsidRPr="00922B30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MX"/>
                <w14:ligatures w14:val="none"/>
              </w:rPr>
              <w:t>2.5 puntos</w:t>
            </w:r>
          </w:p>
        </w:tc>
        <w:tc>
          <w:tcPr>
            <w:tcW w:w="0" w:type="auto"/>
            <w:vAlign w:val="center"/>
            <w:hideMark/>
          </w:tcPr>
          <w:p w14:paraId="7D1C1209" w14:textId="77777777" w:rsidR="00922B30" w:rsidRPr="00922B30" w:rsidRDefault="00922B30" w:rsidP="00922B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  <w:r w:rsidRPr="00922B30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MX"/>
                <w14:ligatures w14:val="none"/>
              </w:rPr>
              <w:t>1.25 puntos</w:t>
            </w:r>
          </w:p>
        </w:tc>
      </w:tr>
      <w:tr w:rsidR="00922B30" w:rsidRPr="00922B30" w14:paraId="289D08F4" w14:textId="77777777" w:rsidTr="003C1BC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B9B54A" w14:textId="77777777" w:rsidR="00922B30" w:rsidRPr="00922B30" w:rsidRDefault="00922B30" w:rsidP="00922B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  <w:r w:rsidRPr="00922B30"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  <w:t xml:space="preserve">El compromiso prospectivo es </w:t>
            </w:r>
            <w:r w:rsidRPr="00922B30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MX"/>
                <w14:ligatures w14:val="none"/>
              </w:rPr>
              <w:t>detallado, realista y éticamente sólido</w:t>
            </w:r>
            <w:r w:rsidRPr="00922B30"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  <w:t>. Se establecen acciones concretas, bien justificadas y ambiciosas sobre cómo aplicará lo aprendido en su práctica médica futura.</w:t>
            </w:r>
          </w:p>
        </w:tc>
        <w:tc>
          <w:tcPr>
            <w:tcW w:w="0" w:type="auto"/>
            <w:vAlign w:val="center"/>
            <w:hideMark/>
          </w:tcPr>
          <w:p w14:paraId="136CBBD7" w14:textId="77777777" w:rsidR="00922B30" w:rsidRPr="00922B30" w:rsidRDefault="00922B30" w:rsidP="00922B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  <w:r w:rsidRPr="00922B30"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  <w:t>El compromiso prospectivo es claro y relevante, estableciendo acciones futuras que se alinean lógicamente con los aprendizajes éticos presentados.</w:t>
            </w:r>
          </w:p>
        </w:tc>
        <w:tc>
          <w:tcPr>
            <w:tcW w:w="0" w:type="auto"/>
            <w:vAlign w:val="center"/>
            <w:hideMark/>
          </w:tcPr>
          <w:p w14:paraId="4D6EE692" w14:textId="77777777" w:rsidR="00922B30" w:rsidRPr="00922B30" w:rsidRDefault="00922B30" w:rsidP="00922B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  <w:r w:rsidRPr="00922B30"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  <w:t>El enfoque prospectivo es mencionado, pero las acciones futuras son genéricas, obvias o poco desarrolladas, sin un vínculo claro con la Ética Médica.</w:t>
            </w:r>
          </w:p>
        </w:tc>
        <w:tc>
          <w:tcPr>
            <w:tcW w:w="0" w:type="auto"/>
            <w:vAlign w:val="center"/>
            <w:hideMark/>
          </w:tcPr>
          <w:p w14:paraId="3290431C" w14:textId="77777777" w:rsidR="00922B30" w:rsidRPr="00922B30" w:rsidRDefault="00922B30" w:rsidP="00922B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  <w:r w:rsidRPr="00922B30"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  <w:t>El enfoque prospectivo es omitido, o la declaración de intenciones es vaga e inconexa con el cuerpo del trabajo.</w:t>
            </w:r>
          </w:p>
        </w:tc>
        <w:tc>
          <w:tcPr>
            <w:tcW w:w="0" w:type="auto"/>
            <w:vAlign w:val="center"/>
            <w:hideMark/>
          </w:tcPr>
          <w:p w14:paraId="636B5B5E" w14:textId="77777777" w:rsidR="00922B30" w:rsidRPr="00922B30" w:rsidRDefault="00922B30" w:rsidP="00922B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</w:p>
        </w:tc>
      </w:tr>
      <w:tr w:rsidR="00922B30" w:rsidRPr="00922B30" w14:paraId="398E5392" w14:textId="77777777" w:rsidTr="003C1BC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6D5062" w14:textId="77777777" w:rsidR="00922B30" w:rsidRPr="00922B30" w:rsidRDefault="00922B30" w:rsidP="00922B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  <w:r w:rsidRPr="00922B30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MX"/>
                <w14:ligatures w14:val="none"/>
              </w:rPr>
              <w:t>3. Estructura, Coherencia y Formalidad</w:t>
            </w:r>
            <w:r w:rsidRPr="00922B30"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  <w:t xml:space="preserve"> (Máx. 4 pts.)</w:t>
            </w:r>
          </w:p>
        </w:tc>
        <w:tc>
          <w:tcPr>
            <w:tcW w:w="0" w:type="auto"/>
            <w:vAlign w:val="center"/>
            <w:hideMark/>
          </w:tcPr>
          <w:p w14:paraId="1BB18DFB" w14:textId="77777777" w:rsidR="00922B30" w:rsidRPr="00922B30" w:rsidRDefault="00922B30" w:rsidP="00922B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  <w:r w:rsidRPr="00922B30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MX"/>
                <w14:ligatures w14:val="none"/>
              </w:rPr>
              <w:t>4 puntos</w:t>
            </w:r>
          </w:p>
        </w:tc>
        <w:tc>
          <w:tcPr>
            <w:tcW w:w="0" w:type="auto"/>
            <w:vAlign w:val="center"/>
            <w:hideMark/>
          </w:tcPr>
          <w:p w14:paraId="05A08983" w14:textId="77777777" w:rsidR="00922B30" w:rsidRPr="00922B30" w:rsidRDefault="00922B30" w:rsidP="00922B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  <w:r w:rsidRPr="00922B30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MX"/>
                <w14:ligatures w14:val="none"/>
              </w:rPr>
              <w:t>3 puntos</w:t>
            </w:r>
          </w:p>
        </w:tc>
        <w:tc>
          <w:tcPr>
            <w:tcW w:w="0" w:type="auto"/>
            <w:vAlign w:val="center"/>
            <w:hideMark/>
          </w:tcPr>
          <w:p w14:paraId="7AC82A52" w14:textId="77777777" w:rsidR="00922B30" w:rsidRPr="00922B30" w:rsidRDefault="00922B30" w:rsidP="00922B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  <w:r w:rsidRPr="00922B30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MX"/>
                <w14:ligatures w14:val="none"/>
              </w:rPr>
              <w:t>2 puntos</w:t>
            </w:r>
          </w:p>
        </w:tc>
        <w:tc>
          <w:tcPr>
            <w:tcW w:w="0" w:type="auto"/>
            <w:vAlign w:val="center"/>
            <w:hideMark/>
          </w:tcPr>
          <w:p w14:paraId="6C0C93C8" w14:textId="77777777" w:rsidR="00922B30" w:rsidRPr="00922B30" w:rsidRDefault="00922B30" w:rsidP="00922B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  <w:r w:rsidRPr="00922B30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MX"/>
                <w14:ligatures w14:val="none"/>
              </w:rPr>
              <w:t>1 punto</w:t>
            </w:r>
          </w:p>
        </w:tc>
      </w:tr>
      <w:tr w:rsidR="00922B30" w:rsidRPr="00922B30" w14:paraId="05044E4F" w14:textId="77777777" w:rsidTr="003C1BC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87B286" w14:textId="77777777" w:rsidR="00922B30" w:rsidRDefault="00922B30" w:rsidP="00922B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  <w:r w:rsidRPr="00922B30"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  <w:t xml:space="preserve">El trabajo cumple </w:t>
            </w:r>
            <w:r w:rsidRPr="00922B30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MX"/>
                <w14:ligatures w14:val="none"/>
              </w:rPr>
              <w:t>íntegramente</w:t>
            </w:r>
            <w:r w:rsidRPr="00922B30"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  <w:t xml:space="preserve"> con las 8 secciones requeridas (Portada, Título, Índice, Introducción, Objetivos, Contenido, Conclusiones, Referencias) con excelente cohesión y formalidades académicas correctas.</w:t>
            </w:r>
          </w:p>
          <w:p w14:paraId="2428E1E1" w14:textId="5C1296E1" w:rsidR="003C1BC5" w:rsidRPr="00922B30" w:rsidRDefault="003C1BC5" w:rsidP="00922B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  <w:t xml:space="preserve">Estos aspectos pueden estar distribuidos en Infirme, Video y PPT </w:t>
            </w:r>
          </w:p>
        </w:tc>
        <w:tc>
          <w:tcPr>
            <w:tcW w:w="0" w:type="auto"/>
            <w:vAlign w:val="center"/>
            <w:hideMark/>
          </w:tcPr>
          <w:p w14:paraId="7B8B2956" w14:textId="674C1491" w:rsidR="00922B30" w:rsidRDefault="00922B30" w:rsidP="00922B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  <w:r w:rsidRPr="00922B30"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  <w:t xml:space="preserve">El </w:t>
            </w:r>
            <w:r w:rsidR="003C1BC5"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  <w:t>material</w:t>
            </w:r>
            <w:r w:rsidR="003C1BC5" w:rsidRPr="00922B30"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  <w:t>,</w:t>
            </w:r>
            <w:r w:rsidR="003C1BC5"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  <w:t xml:space="preserve"> </w:t>
            </w:r>
            <w:proofErr w:type="gramStart"/>
            <w:r w:rsidR="003C1BC5"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  <w:t>Video ,</w:t>
            </w:r>
            <w:proofErr w:type="gramEnd"/>
            <w:r w:rsidR="003C1BC5"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  <w:t xml:space="preserve"> PPT, informe </w:t>
            </w:r>
            <w:proofErr w:type="gramStart"/>
            <w:r w:rsidR="003C1BC5"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  <w:t xml:space="preserve">escrito  </w:t>
            </w:r>
            <w:r w:rsidRPr="00922B30"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  <w:t>cumple</w:t>
            </w:r>
            <w:proofErr w:type="gramEnd"/>
            <w:r w:rsidRPr="00922B30"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  <w:t xml:space="preserve"> con todas las secciones, con buena coherencia interna y las referencias bibliográficas son adecuadas.</w:t>
            </w:r>
          </w:p>
          <w:p w14:paraId="4F6E4669" w14:textId="6AC1B0FE" w:rsidR="003C1BC5" w:rsidRPr="00922B30" w:rsidRDefault="003C1BC5" w:rsidP="00922B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  <w:t>El documento escrito puede ser anexado después como fundamento</w:t>
            </w:r>
          </w:p>
        </w:tc>
        <w:tc>
          <w:tcPr>
            <w:tcW w:w="0" w:type="auto"/>
            <w:vAlign w:val="center"/>
            <w:hideMark/>
          </w:tcPr>
          <w:p w14:paraId="54900388" w14:textId="77777777" w:rsidR="00922B30" w:rsidRPr="00922B30" w:rsidRDefault="00922B30" w:rsidP="00922B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  <w:r w:rsidRPr="00922B30"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  <w:t>Falta una sección clave (</w:t>
            </w:r>
            <w:proofErr w:type="spellStart"/>
            <w:r w:rsidRPr="00922B30"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  <w:t>e.g</w:t>
            </w:r>
            <w:proofErr w:type="spellEnd"/>
            <w:r w:rsidRPr="00922B30"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  <w:t xml:space="preserve">., Referencias </w:t>
            </w:r>
            <w:proofErr w:type="spellStart"/>
            <w:r w:rsidRPr="00922B30"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  <w:t>o</w:t>
            </w:r>
            <w:proofErr w:type="spellEnd"/>
            <w:r w:rsidRPr="00922B30"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  <w:t xml:space="preserve"> Objetivos) o la estructura presenta inconsistencias. Las referencias son incompletas o tienen errores significativos.</w:t>
            </w:r>
          </w:p>
        </w:tc>
        <w:tc>
          <w:tcPr>
            <w:tcW w:w="0" w:type="auto"/>
            <w:vAlign w:val="center"/>
            <w:hideMark/>
          </w:tcPr>
          <w:p w14:paraId="33E46CFF" w14:textId="77777777" w:rsidR="00922B30" w:rsidRPr="00922B30" w:rsidRDefault="00922B30" w:rsidP="00922B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  <w:r w:rsidRPr="00922B30"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  <w:t>Faltan más de dos secciones o el formato es inaceptable. La coherencia interna es muy deficiente.</w:t>
            </w:r>
          </w:p>
        </w:tc>
        <w:tc>
          <w:tcPr>
            <w:tcW w:w="0" w:type="auto"/>
            <w:vAlign w:val="center"/>
            <w:hideMark/>
          </w:tcPr>
          <w:p w14:paraId="5D363E63" w14:textId="77777777" w:rsidR="00922B30" w:rsidRPr="00922B30" w:rsidRDefault="00922B30" w:rsidP="00922B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</w:p>
        </w:tc>
      </w:tr>
      <w:tr w:rsidR="00922B30" w:rsidRPr="00922B30" w14:paraId="6880DB9C" w14:textId="77777777" w:rsidTr="003C1BC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3CE739" w14:textId="77777777" w:rsidR="00922B30" w:rsidRPr="00922B30" w:rsidRDefault="00922B30" w:rsidP="00922B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  <w:r w:rsidRPr="00922B30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MX"/>
                <w14:ligatures w14:val="none"/>
              </w:rPr>
              <w:t>4. Creatividad, Originalidad y Formato</w:t>
            </w:r>
            <w:r w:rsidRPr="00922B30"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  <w:t xml:space="preserve"> (Máx. 3 pts.)</w:t>
            </w:r>
          </w:p>
        </w:tc>
        <w:tc>
          <w:tcPr>
            <w:tcW w:w="0" w:type="auto"/>
            <w:vAlign w:val="center"/>
            <w:hideMark/>
          </w:tcPr>
          <w:p w14:paraId="687F23DC" w14:textId="77777777" w:rsidR="00922B30" w:rsidRPr="00922B30" w:rsidRDefault="00922B30" w:rsidP="00922B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  <w:r w:rsidRPr="00922B30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MX"/>
                <w14:ligatures w14:val="none"/>
              </w:rPr>
              <w:t>3 puntos</w:t>
            </w:r>
          </w:p>
        </w:tc>
        <w:tc>
          <w:tcPr>
            <w:tcW w:w="0" w:type="auto"/>
            <w:vAlign w:val="center"/>
            <w:hideMark/>
          </w:tcPr>
          <w:p w14:paraId="708FAAED" w14:textId="77777777" w:rsidR="00922B30" w:rsidRPr="00922B30" w:rsidRDefault="00922B30" w:rsidP="00922B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  <w:r w:rsidRPr="00922B30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MX"/>
                <w14:ligatures w14:val="none"/>
              </w:rPr>
              <w:t>2.25 puntos</w:t>
            </w:r>
          </w:p>
        </w:tc>
        <w:tc>
          <w:tcPr>
            <w:tcW w:w="0" w:type="auto"/>
            <w:vAlign w:val="center"/>
            <w:hideMark/>
          </w:tcPr>
          <w:p w14:paraId="529D378A" w14:textId="77777777" w:rsidR="00922B30" w:rsidRPr="00922B30" w:rsidRDefault="00922B30" w:rsidP="00922B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  <w:r w:rsidRPr="00922B30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MX"/>
                <w14:ligatures w14:val="none"/>
              </w:rPr>
              <w:t>1.5 puntos</w:t>
            </w:r>
          </w:p>
        </w:tc>
        <w:tc>
          <w:tcPr>
            <w:tcW w:w="0" w:type="auto"/>
            <w:vAlign w:val="center"/>
            <w:hideMark/>
          </w:tcPr>
          <w:p w14:paraId="74688345" w14:textId="77777777" w:rsidR="00922B30" w:rsidRPr="00922B30" w:rsidRDefault="00922B30" w:rsidP="00922B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  <w:r w:rsidRPr="00922B30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MX"/>
                <w14:ligatures w14:val="none"/>
              </w:rPr>
              <w:t>0.75 puntos</w:t>
            </w:r>
          </w:p>
        </w:tc>
      </w:tr>
      <w:tr w:rsidR="00922B30" w:rsidRPr="00922B30" w14:paraId="2FBF663B" w14:textId="77777777" w:rsidTr="003C1BC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75DF17" w14:textId="77777777" w:rsidR="00922B30" w:rsidRPr="00922B30" w:rsidRDefault="00922B30" w:rsidP="00922B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  <w:r w:rsidRPr="00922B30"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  <w:t xml:space="preserve">El formato (escrito y/o audiovisual) es </w:t>
            </w:r>
            <w:r w:rsidRPr="00922B30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MX"/>
                <w14:ligatures w14:val="none"/>
              </w:rPr>
              <w:t>altamente original e innovador</w:t>
            </w:r>
            <w:r w:rsidRPr="00922B30"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  <w:t>. Se utilizan los materiales (imágenes, videos, etc.) de forma creativa y la calidad técnica maximiza el impacto del mensaje ético.</w:t>
            </w:r>
          </w:p>
        </w:tc>
        <w:tc>
          <w:tcPr>
            <w:tcW w:w="0" w:type="auto"/>
            <w:vAlign w:val="center"/>
            <w:hideMark/>
          </w:tcPr>
          <w:p w14:paraId="6EFC5303" w14:textId="3FDA52FF" w:rsidR="00922B30" w:rsidRPr="00922B30" w:rsidRDefault="00922B30" w:rsidP="00922B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  <w:r w:rsidRPr="00922B30"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  <w:t xml:space="preserve">El formato </w:t>
            </w:r>
            <w:r w:rsidR="003C1BC5"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  <w:t xml:space="preserve">del material audio visual y visual </w:t>
            </w:r>
            <w:r w:rsidRPr="00922B30"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  <w:t>es creativo y utiliza materiales variados para apoyar de manera efectiva el contenido. La calidad técnica es muy buena.</w:t>
            </w:r>
          </w:p>
        </w:tc>
        <w:tc>
          <w:tcPr>
            <w:tcW w:w="0" w:type="auto"/>
            <w:vAlign w:val="center"/>
            <w:hideMark/>
          </w:tcPr>
          <w:p w14:paraId="61099C3D" w14:textId="77777777" w:rsidR="00922B30" w:rsidRPr="00922B30" w:rsidRDefault="00922B30" w:rsidP="00922B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  <w:r w:rsidRPr="00922B30"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  <w:t>El formato es funcional y cumple con el requisito audiovisual/escrito, pero carece de originalidad o la calidad técnica presenta errores menores.</w:t>
            </w:r>
          </w:p>
        </w:tc>
        <w:tc>
          <w:tcPr>
            <w:tcW w:w="0" w:type="auto"/>
            <w:vAlign w:val="center"/>
            <w:hideMark/>
          </w:tcPr>
          <w:p w14:paraId="48BBBDA1" w14:textId="77777777" w:rsidR="00922B30" w:rsidRPr="00922B30" w:rsidRDefault="00922B30" w:rsidP="00922B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  <w:r w:rsidRPr="00922B30"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  <w:t>El trabajo es una simple transcripción o la calidad técnica es muy deficiente, afectando negativamente la presentación.</w:t>
            </w:r>
          </w:p>
        </w:tc>
        <w:tc>
          <w:tcPr>
            <w:tcW w:w="0" w:type="auto"/>
            <w:vAlign w:val="center"/>
            <w:hideMark/>
          </w:tcPr>
          <w:p w14:paraId="6566B1C9" w14:textId="77777777" w:rsidR="00922B30" w:rsidRPr="00922B30" w:rsidRDefault="00922B30" w:rsidP="00922B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</w:p>
        </w:tc>
      </w:tr>
      <w:tr w:rsidR="00922B30" w:rsidRPr="00922B30" w14:paraId="0C93DD75" w14:textId="77777777" w:rsidTr="003C1BC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C1A2B9" w14:textId="77777777" w:rsidR="00922B30" w:rsidRPr="00922B30" w:rsidRDefault="00922B30" w:rsidP="00922B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  <w:r w:rsidRPr="00922B30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MX"/>
                <w14:ligatures w14:val="none"/>
              </w:rPr>
              <w:t>5. Presentación Oral y Manejo del Tiempo</w:t>
            </w:r>
            <w:r w:rsidRPr="00922B30"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  <w:t xml:space="preserve"> (Máx. 3 pts.)</w:t>
            </w:r>
          </w:p>
        </w:tc>
        <w:tc>
          <w:tcPr>
            <w:tcW w:w="0" w:type="auto"/>
            <w:vAlign w:val="center"/>
            <w:hideMark/>
          </w:tcPr>
          <w:p w14:paraId="0B8C8361" w14:textId="77777777" w:rsidR="00922B30" w:rsidRPr="00922B30" w:rsidRDefault="00922B30" w:rsidP="00922B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  <w:r w:rsidRPr="00922B30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MX"/>
                <w14:ligatures w14:val="none"/>
              </w:rPr>
              <w:t>3 puntos</w:t>
            </w:r>
          </w:p>
        </w:tc>
        <w:tc>
          <w:tcPr>
            <w:tcW w:w="0" w:type="auto"/>
            <w:vAlign w:val="center"/>
            <w:hideMark/>
          </w:tcPr>
          <w:p w14:paraId="2898D07E" w14:textId="77777777" w:rsidR="00922B30" w:rsidRPr="00922B30" w:rsidRDefault="00922B30" w:rsidP="00922B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  <w:r w:rsidRPr="00922B30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MX"/>
                <w14:ligatures w14:val="none"/>
              </w:rPr>
              <w:t>2.25 puntos</w:t>
            </w:r>
          </w:p>
        </w:tc>
        <w:tc>
          <w:tcPr>
            <w:tcW w:w="0" w:type="auto"/>
            <w:vAlign w:val="center"/>
            <w:hideMark/>
          </w:tcPr>
          <w:p w14:paraId="09834AB8" w14:textId="77777777" w:rsidR="00922B30" w:rsidRPr="00922B30" w:rsidRDefault="00922B30" w:rsidP="00922B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  <w:r w:rsidRPr="00922B30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MX"/>
                <w14:ligatures w14:val="none"/>
              </w:rPr>
              <w:t>1.5 puntos</w:t>
            </w:r>
          </w:p>
        </w:tc>
        <w:tc>
          <w:tcPr>
            <w:tcW w:w="0" w:type="auto"/>
            <w:vAlign w:val="center"/>
            <w:hideMark/>
          </w:tcPr>
          <w:p w14:paraId="0CD61943" w14:textId="77777777" w:rsidR="00922B30" w:rsidRPr="00922B30" w:rsidRDefault="00922B30" w:rsidP="00922B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  <w:r w:rsidRPr="00922B30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MX"/>
                <w14:ligatures w14:val="none"/>
              </w:rPr>
              <w:t>0.75 puntos</w:t>
            </w:r>
          </w:p>
        </w:tc>
      </w:tr>
      <w:tr w:rsidR="00922B30" w:rsidRPr="00922B30" w14:paraId="59A6E475" w14:textId="77777777" w:rsidTr="003C1BC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A39B3C" w14:textId="77777777" w:rsidR="00922B30" w:rsidRPr="00922B30" w:rsidRDefault="00922B30" w:rsidP="00922B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  <w:r w:rsidRPr="00922B30"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  <w:t xml:space="preserve">La exposición es </w:t>
            </w:r>
            <w:r w:rsidRPr="00922B30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MX"/>
                <w14:ligatures w14:val="none"/>
              </w:rPr>
              <w:t>fluida, clara, envolvente</w:t>
            </w:r>
            <w:r w:rsidRPr="00922B30"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  <w:t xml:space="preserve"> y cumple rigurosamente con el límite de </w:t>
            </w:r>
            <w:r w:rsidRPr="00922B30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MX"/>
                <w14:ligatures w14:val="none"/>
              </w:rPr>
              <w:t>10 minutos</w:t>
            </w:r>
            <w:r w:rsidRPr="00922B30"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  <w:t>. Todos los miembros demuestran dominio y pasión por el tema.</w:t>
            </w:r>
          </w:p>
        </w:tc>
        <w:tc>
          <w:tcPr>
            <w:tcW w:w="0" w:type="auto"/>
            <w:vAlign w:val="center"/>
            <w:hideMark/>
          </w:tcPr>
          <w:p w14:paraId="62871C72" w14:textId="77777777" w:rsidR="00922B30" w:rsidRPr="00922B30" w:rsidRDefault="00922B30" w:rsidP="00922B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  <w:r w:rsidRPr="00922B30"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  <w:t>La exposición es clara y el equipo maneja el tiempo de manera efectiva, respetando el límite de 10 minutos (máximo 11 minutos).</w:t>
            </w:r>
          </w:p>
        </w:tc>
        <w:tc>
          <w:tcPr>
            <w:tcW w:w="0" w:type="auto"/>
            <w:vAlign w:val="center"/>
            <w:hideMark/>
          </w:tcPr>
          <w:p w14:paraId="745B1E79" w14:textId="77777777" w:rsidR="00922B30" w:rsidRPr="00922B30" w:rsidRDefault="00922B30" w:rsidP="00922B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  <w:r w:rsidRPr="00922B30"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  <w:t>La exposición es aceptable, pero excede el tiempo de manera notoria (11 a 13 minutos) o la claridad es intermitente.</w:t>
            </w:r>
          </w:p>
        </w:tc>
        <w:tc>
          <w:tcPr>
            <w:tcW w:w="0" w:type="auto"/>
            <w:vAlign w:val="center"/>
            <w:hideMark/>
          </w:tcPr>
          <w:p w14:paraId="66ACF8B9" w14:textId="77777777" w:rsidR="00922B30" w:rsidRPr="00922B30" w:rsidRDefault="00922B30" w:rsidP="00922B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  <w:r w:rsidRPr="00922B30"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  <w:t>La exposición excede el tiempo de manera significativa (+13 minutos) o es confusa, evidenciando poco dominio del tema.</w:t>
            </w:r>
          </w:p>
        </w:tc>
        <w:tc>
          <w:tcPr>
            <w:tcW w:w="0" w:type="auto"/>
            <w:vAlign w:val="center"/>
            <w:hideMark/>
          </w:tcPr>
          <w:p w14:paraId="14CEB949" w14:textId="77777777" w:rsidR="00922B30" w:rsidRPr="00922B30" w:rsidRDefault="00922B30" w:rsidP="00922B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</w:p>
        </w:tc>
      </w:tr>
    </w:tbl>
    <w:p w14:paraId="72974C85" w14:textId="121F70D3" w:rsidR="00922B30" w:rsidRPr="00922B30" w:rsidRDefault="00922B30" w:rsidP="00922B3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</w:p>
    <w:p w14:paraId="315F795D" w14:textId="77777777" w:rsidR="00922B30" w:rsidRPr="00922B30" w:rsidRDefault="00922B30" w:rsidP="00922B3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22B30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pict w14:anchorId="1A970842">
          <v:rect id="_x0000_i1063" style="width:0;height:1.5pt" o:hralign="center" o:hrstd="t" o:hr="t" fillcolor="#a0a0a0" stroked="f"/>
        </w:pict>
      </w:r>
    </w:p>
    <w:p w14:paraId="36BF9FC1" w14:textId="412432E4" w:rsidR="00922B30" w:rsidRPr="00922B30" w:rsidRDefault="00922B30" w:rsidP="00922B3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922B3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Uso de la Rúbrica</w:t>
      </w:r>
      <w:r w:rsidR="003C1BC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 xml:space="preserve"> a los/as evaluadoras </w:t>
      </w:r>
    </w:p>
    <w:p w14:paraId="70608714" w14:textId="42C0A7E4" w:rsidR="00922B30" w:rsidRDefault="00922B30" w:rsidP="00922B3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22B30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Evaluación:</w:t>
      </w:r>
      <w:r w:rsidRPr="00922B30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Asigne el puntaje correspondiente a cada criterio según el nivel de desempeño alcanzado por el equipo.</w:t>
      </w:r>
      <w:r w:rsidR="003C1BC5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Siempre fundamente qué es lo que no logró y valore lo que se ha alcanzado </w:t>
      </w:r>
    </w:p>
    <w:p w14:paraId="11954DC7" w14:textId="7CDF231F" w:rsidR="000E76E6" w:rsidRPr="00922B30" w:rsidRDefault="000E76E6" w:rsidP="00922B3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 xml:space="preserve">Realice los comentarios al final de la Rúbrica señalando a qué punto se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refuere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.</w:t>
      </w:r>
    </w:p>
    <w:p w14:paraId="422AED8C" w14:textId="77777777" w:rsidR="00922B30" w:rsidRPr="00922B30" w:rsidRDefault="00922B30" w:rsidP="00922B3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22B30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Suma de Puntos:</w:t>
      </w:r>
      <w:r w:rsidRPr="00922B30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Sume los puntos obtenidos en los 5 criterios (máximo 25 puntos).</w:t>
      </w:r>
    </w:p>
    <w:p w14:paraId="22B5F7DA" w14:textId="246A9506" w:rsidR="00644E70" w:rsidRDefault="00922B30" w:rsidP="00922B3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22B30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Nota Final:</w:t>
      </w:r>
      <w:r w:rsidRPr="00922B30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</w:t>
      </w:r>
      <w:r w:rsidR="000E76E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se calcula a calificación con 60% de exigencia. </w:t>
      </w:r>
    </w:p>
    <w:p w14:paraId="33DA201E" w14:textId="6A312606" w:rsidR="00644E70" w:rsidRPr="000E76E6" w:rsidRDefault="00644E70" w:rsidP="00644E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val="pt-PT" w:eastAsia="es-MX"/>
          <w14:ligatures w14:val="none"/>
        </w:rPr>
      </w:pPr>
      <w:r w:rsidRPr="000E76E6">
        <w:rPr>
          <w:rFonts w:ascii="Times New Roman" w:eastAsia="Times New Roman" w:hAnsi="Times New Roman" w:cs="Times New Roman"/>
          <w:b/>
          <w:bCs/>
          <w:kern w:val="0"/>
          <w:lang w:val="pt-PT" w:eastAsia="es-MX"/>
          <w14:ligatures w14:val="none"/>
        </w:rPr>
        <w:t>A los/as evaluados/as</w:t>
      </w:r>
      <w:r w:rsidR="000E76E6">
        <w:rPr>
          <w:rFonts w:ascii="Times New Roman" w:eastAsia="Times New Roman" w:hAnsi="Times New Roman" w:cs="Times New Roman"/>
          <w:b/>
          <w:bCs/>
          <w:kern w:val="0"/>
          <w:lang w:val="pt-PT" w:eastAsia="es-MX"/>
          <w14:ligatures w14:val="none"/>
        </w:rPr>
        <w:t xml:space="preserve">: </w:t>
      </w:r>
    </w:p>
    <w:p w14:paraId="71B9932A" w14:textId="00D7881C" w:rsidR="00922B30" w:rsidRPr="00644E70" w:rsidRDefault="00644E70" w:rsidP="00922B3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644E70">
        <w:rPr>
          <w:rFonts w:ascii="Times New Roman" w:eastAsia="Times New Roman" w:hAnsi="Times New Roman" w:cs="Times New Roman"/>
          <w:b/>
          <w:bCs/>
          <w:i/>
          <w:iCs/>
          <w:kern w:val="0"/>
          <w:lang w:eastAsia="es-MX"/>
          <w14:ligatures w14:val="none"/>
        </w:rPr>
        <w:t>Nota</w:t>
      </w:r>
      <w:r w:rsidRPr="00644E70">
        <w:rPr>
          <w:rFonts w:ascii="Times New Roman" w:eastAsia="Times New Roman" w:hAnsi="Times New Roman" w:cs="Times New Roman"/>
          <w:i/>
          <w:iCs/>
          <w:kern w:val="0"/>
          <w:lang w:eastAsia="es-MX"/>
          <w14:ligatures w14:val="none"/>
        </w:rPr>
        <w:t xml:space="preserve">: cada vez que se presenta un equipo a una actividad evaluativa, debe saludar formalmente a </w:t>
      </w:r>
      <w:r>
        <w:rPr>
          <w:rFonts w:ascii="Times New Roman" w:eastAsia="Times New Roman" w:hAnsi="Times New Roman" w:cs="Times New Roman"/>
          <w:i/>
          <w:iCs/>
          <w:kern w:val="0"/>
          <w:lang w:eastAsia="es-MX"/>
          <w14:ligatures w14:val="none"/>
        </w:rPr>
        <w:t xml:space="preserve">su </w:t>
      </w:r>
      <w:r w:rsidRPr="00644E70">
        <w:rPr>
          <w:rFonts w:ascii="Times New Roman" w:eastAsia="Times New Roman" w:hAnsi="Times New Roman" w:cs="Times New Roman"/>
          <w:i/>
          <w:iCs/>
          <w:kern w:val="0"/>
          <w:lang w:eastAsia="es-MX"/>
          <w14:ligatures w14:val="none"/>
        </w:rPr>
        <w:t>docente, ayudantes o invitados.</w:t>
      </w:r>
    </w:p>
    <w:p w14:paraId="16417F10" w14:textId="33326B92" w:rsidR="00644E70" w:rsidRDefault="00644E70" w:rsidP="00922B3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i/>
          <w:iCs/>
          <w:kern w:val="0"/>
          <w:lang w:eastAsia="es-MX"/>
          <w14:ligatures w14:val="none"/>
        </w:rPr>
        <w:t>No hable durante la presentación entre sus compañeros</w:t>
      </w:r>
      <w:r w:rsidRPr="00644E70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.</w:t>
      </w:r>
    </w:p>
    <w:p w14:paraId="5B7C46C2" w14:textId="32B8C957" w:rsidR="00644E70" w:rsidRPr="00644E70" w:rsidRDefault="00644E70" w:rsidP="00922B3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i/>
          <w:iCs/>
          <w:kern w:val="0"/>
          <w:lang w:eastAsia="es-MX"/>
          <w14:ligatures w14:val="none"/>
        </w:rPr>
        <w:t>LA CTIVIDAD NO ES INTERACTIVA</w:t>
      </w:r>
      <w:r w:rsidR="000E76E6">
        <w:rPr>
          <w:rFonts w:ascii="Times New Roman" w:eastAsia="Times New Roman" w:hAnsi="Times New Roman" w:cs="Times New Roman"/>
          <w:b/>
          <w:bCs/>
          <w:i/>
          <w:iCs/>
          <w:kern w:val="0"/>
          <w:lang w:eastAsia="es-MX"/>
          <w14:ligatures w14:val="none"/>
        </w:rPr>
        <w:t>, sino expositiva</w:t>
      </w:r>
      <w:r w:rsidRPr="00644E70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.</w:t>
      </w:r>
      <w:r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</w:t>
      </w:r>
    </w:p>
    <w:p w14:paraId="339275F9" w14:textId="77777777" w:rsidR="00644E70" w:rsidRPr="00922B30" w:rsidRDefault="00644E70" w:rsidP="00922B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</w:p>
    <w:p w14:paraId="4F0D51DC" w14:textId="77777777" w:rsidR="0020613E" w:rsidRPr="00644E70" w:rsidRDefault="0020613E"/>
    <w:sectPr w:rsidR="0020613E" w:rsidRPr="00644E7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AF11DE"/>
    <w:multiLevelType w:val="multilevel"/>
    <w:tmpl w:val="59243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45947CD"/>
    <w:multiLevelType w:val="multilevel"/>
    <w:tmpl w:val="6D5271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07020000">
    <w:abstractNumId w:val="1"/>
  </w:num>
  <w:num w:numId="2" w16cid:durableId="14663100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8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B30"/>
    <w:rsid w:val="000E76E6"/>
    <w:rsid w:val="001C59A6"/>
    <w:rsid w:val="0020613E"/>
    <w:rsid w:val="00282E43"/>
    <w:rsid w:val="003C1BC5"/>
    <w:rsid w:val="005A7C52"/>
    <w:rsid w:val="00644E70"/>
    <w:rsid w:val="0092241F"/>
    <w:rsid w:val="00922B30"/>
    <w:rsid w:val="00B72DD7"/>
    <w:rsid w:val="00C30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287C4"/>
  <w15:chartTrackingRefBased/>
  <w15:docId w15:val="{5E3A0621-5AB6-46A6-B51F-108F2C54A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22B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22B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22B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22B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22B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22B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22B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22B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22B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22B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22B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22B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22B3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22B3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22B3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22B3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22B3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22B3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22B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22B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22B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22B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22B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22B3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22B3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22B3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22B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22B3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22B30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1C59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910</Words>
  <Characters>5008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VGM</dc:creator>
  <cp:keywords/>
  <dc:description/>
  <cp:lastModifiedBy>VGM</cp:lastModifiedBy>
  <cp:revision>2</cp:revision>
  <dcterms:created xsi:type="dcterms:W3CDTF">2025-11-15T16:22:00Z</dcterms:created>
  <dcterms:modified xsi:type="dcterms:W3CDTF">2025-11-15T16:22:00Z</dcterms:modified>
</cp:coreProperties>
</file>